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EF" w:rsidRPr="005118EF" w:rsidRDefault="005118EF" w:rsidP="005118EF">
      <w:pPr>
        <w:shd w:val="clear" w:color="auto" w:fill="FFFFFF"/>
        <w:spacing w:before="300" w:after="150" w:line="240" w:lineRule="auto"/>
        <w:jc w:val="center"/>
        <w:outlineLvl w:val="2"/>
        <w:rPr>
          <w:rFonts w:ascii="inherit" w:eastAsia="Times New Roman" w:hAnsi="inherit" w:cs="Times New Roman"/>
          <w:color w:val="333333"/>
          <w:sz w:val="36"/>
          <w:szCs w:val="36"/>
          <w:lang w:eastAsia="ru-RU"/>
        </w:rPr>
      </w:pPr>
      <w:r w:rsidRPr="005118EF">
        <w:rPr>
          <w:rFonts w:ascii="inherit" w:eastAsia="Times New Roman" w:hAnsi="inherit" w:cs="Times New Roman"/>
          <w:color w:val="333333"/>
          <w:sz w:val="36"/>
          <w:szCs w:val="36"/>
          <w:lang w:eastAsia="ru-RU"/>
        </w:rPr>
        <w:fldChar w:fldCharType="begin"/>
      </w:r>
      <w:r w:rsidRPr="005118EF">
        <w:rPr>
          <w:rFonts w:ascii="inherit" w:eastAsia="Times New Roman" w:hAnsi="inherit" w:cs="Times New Roman"/>
          <w:color w:val="333333"/>
          <w:sz w:val="36"/>
          <w:szCs w:val="36"/>
          <w:lang w:eastAsia="ru-RU"/>
        </w:rPr>
        <w:instrText xml:space="preserve"> HYPERLINK "http://cev.rkursk.ru/2019/08/06/%d1%81%d1%83%d0%bf%d0%b5%d1%80%d1%81%d0%b5%d1%80%d0%b2%d0%b8%d1%81%d1%8b-%d1%8d%d1%82%d0%be-%d0%b3%d0%be%d1%81%d1%83%d1%81%d0%bb%d1%83%d0%b3%d0%b8-%d0%b1%d0%b5%d0%b7-%d0%b1%d1%83%d0%bc%d0%b0/" </w:instrText>
      </w:r>
      <w:r w:rsidRPr="005118EF">
        <w:rPr>
          <w:rFonts w:ascii="inherit" w:eastAsia="Times New Roman" w:hAnsi="inherit" w:cs="Times New Roman"/>
          <w:color w:val="333333"/>
          <w:sz w:val="36"/>
          <w:szCs w:val="36"/>
          <w:lang w:eastAsia="ru-RU"/>
        </w:rPr>
        <w:fldChar w:fldCharType="separate"/>
      </w:r>
      <w:r w:rsidRPr="005118EF">
        <w:rPr>
          <w:rFonts w:ascii="Constantia" w:eastAsia="Times New Roman" w:hAnsi="Constantia" w:cs="Times New Roman"/>
          <w:color w:val="017E82"/>
          <w:sz w:val="38"/>
          <w:szCs w:val="38"/>
          <w:lang w:eastAsia="ru-RU"/>
        </w:rPr>
        <w:t>Суперсервисы – это госуслуги без бумажных документов и визитов в органы государственной власти</w:t>
      </w:r>
      <w:r w:rsidRPr="005118EF">
        <w:rPr>
          <w:rFonts w:ascii="inherit" w:eastAsia="Times New Roman" w:hAnsi="inherit" w:cs="Times New Roman"/>
          <w:color w:val="333333"/>
          <w:sz w:val="36"/>
          <w:szCs w:val="36"/>
          <w:lang w:eastAsia="ru-RU"/>
        </w:rPr>
        <w:fldChar w:fldCharType="end"/>
      </w:r>
    </w:p>
    <w:p w:rsidR="005118EF" w:rsidRPr="005118EF" w:rsidRDefault="005118EF" w:rsidP="005118EF">
      <w:pPr>
        <w:spacing w:after="0" w:line="240" w:lineRule="auto"/>
        <w:rPr>
          <w:rFonts w:ascii="Times New Roman" w:eastAsia="Times New Roman" w:hAnsi="Times New Roman" w:cs="Times New Roman"/>
          <w:sz w:val="24"/>
          <w:szCs w:val="24"/>
          <w:lang w:eastAsia="ru-RU"/>
        </w:rPr>
      </w:pPr>
      <w:r w:rsidRPr="005118EF">
        <w:rPr>
          <w:rFonts w:ascii="Times New Roman" w:eastAsia="Times New Roman" w:hAnsi="Times New Roman" w:cs="Times New Roman"/>
          <w:sz w:val="24"/>
          <w:szCs w:val="24"/>
          <w:lang w:eastAsia="ru-RU"/>
        </w:rPr>
        <w:t>6 августа 2019</w:t>
      </w:r>
    </w:p>
    <w:p w:rsidR="005118EF" w:rsidRPr="005118EF" w:rsidRDefault="005118EF" w:rsidP="005118EF">
      <w:pPr>
        <w:shd w:val="clear" w:color="auto" w:fill="FFFFFF"/>
        <w:spacing w:after="0" w:line="240" w:lineRule="auto"/>
        <w:jc w:val="center"/>
        <w:rPr>
          <w:rFonts w:ascii="Constantia" w:eastAsia="Times New Roman" w:hAnsi="Constantia" w:cs="Times New Roman"/>
          <w:color w:val="333333"/>
          <w:sz w:val="24"/>
          <w:szCs w:val="24"/>
          <w:lang w:eastAsia="ru-RU"/>
        </w:rPr>
      </w:pPr>
      <w:r w:rsidRPr="005118EF">
        <w:rPr>
          <w:rFonts w:ascii="Constantia" w:eastAsia="Times New Roman" w:hAnsi="Constantia" w:cs="Times New Roman"/>
          <w:noProof/>
          <w:color w:val="333333"/>
          <w:sz w:val="24"/>
          <w:szCs w:val="24"/>
          <w:lang w:eastAsia="ru-RU"/>
        </w:rPr>
        <w:drawing>
          <wp:inline distT="0" distB="0" distL="0" distR="0">
            <wp:extent cx="6096000" cy="3528060"/>
            <wp:effectExtent l="0" t="0" r="0" b="0"/>
            <wp:docPr id="1" name="Рисунок 1" descr="http://cev.rkursk.ru/wp-content/uploads/90-%D0%A1%D1%83%D0%BF%D0%B5%D1%80%D1%81%D0%B5%D1%80%D0%B2%D0%B8%D1%81%D1%8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v.rkursk.ru/wp-content/uploads/90-%D0%A1%D1%83%D0%BF%D0%B5%D1%80%D1%81%D0%B5%D1%80%D0%B2%D0%B8%D1%81%D1%8B-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3528060"/>
                    </a:xfrm>
                    <a:prstGeom prst="rect">
                      <a:avLst/>
                    </a:prstGeom>
                    <a:noFill/>
                    <a:ln>
                      <a:noFill/>
                    </a:ln>
                  </pic:spPr>
                </pic:pic>
              </a:graphicData>
            </a:graphic>
          </wp:inline>
        </w:drawing>
      </w:r>
    </w:p>
    <w:p w:rsidR="005118EF" w:rsidRPr="005118EF" w:rsidRDefault="005118EF" w:rsidP="005118EF">
      <w:pPr>
        <w:shd w:val="clear" w:color="auto" w:fill="FFFFFF"/>
        <w:spacing w:after="150" w:line="240" w:lineRule="auto"/>
        <w:jc w:val="both"/>
        <w:rPr>
          <w:rFonts w:ascii="Constantia" w:eastAsia="Times New Roman" w:hAnsi="Constantia" w:cs="Times New Roman"/>
          <w:color w:val="333333"/>
          <w:sz w:val="24"/>
          <w:szCs w:val="24"/>
          <w:lang w:eastAsia="ru-RU"/>
        </w:rPr>
      </w:pPr>
      <w:r w:rsidRPr="005118EF">
        <w:rPr>
          <w:rFonts w:ascii="Constantia" w:eastAsia="Times New Roman" w:hAnsi="Constantia" w:cs="Times New Roman"/>
          <w:color w:val="333333"/>
          <w:sz w:val="24"/>
          <w:szCs w:val="24"/>
          <w:lang w:eastAsia="ru-RU"/>
        </w:rPr>
        <w:t>Суперсервисы — это следующий шаг в развитии электронных услуг, когда государство берет на себя заботу о документах, пока гражданин занят своими делами. Суперсервисы представлены на сайте государственных услуг (</w:t>
      </w:r>
      <w:hyperlink r:id="rId5" w:history="1">
        <w:r w:rsidRPr="005118EF">
          <w:rPr>
            <w:rFonts w:ascii="Constantia" w:eastAsia="Times New Roman" w:hAnsi="Constantia" w:cs="Times New Roman"/>
            <w:color w:val="337AB7"/>
            <w:sz w:val="24"/>
            <w:szCs w:val="24"/>
            <w:lang w:eastAsia="ru-RU"/>
          </w:rPr>
          <w:t>www.gosuslugi.ru/superservices</w:t>
        </w:r>
      </w:hyperlink>
      <w:r w:rsidRPr="005118EF">
        <w:rPr>
          <w:rFonts w:ascii="Constantia" w:eastAsia="Times New Roman" w:hAnsi="Constantia" w:cs="Times New Roman"/>
          <w:color w:val="333333"/>
          <w:sz w:val="24"/>
          <w:szCs w:val="24"/>
          <w:lang w:eastAsia="ru-RU"/>
        </w:rPr>
        <w:t>). Сервис распознает, что нужно человеку в жизненной ситуации, подбирает услуги, напоминает о положенных выплатах и присылает уведомление, когда все готово. Без бумажных документов и очередей, точно вовремя.</w:t>
      </w:r>
    </w:p>
    <w:p w:rsidR="005118EF" w:rsidRPr="005118EF" w:rsidRDefault="005118EF" w:rsidP="005118EF">
      <w:pPr>
        <w:shd w:val="clear" w:color="auto" w:fill="FFFFFF"/>
        <w:spacing w:after="150" w:line="240" w:lineRule="auto"/>
        <w:jc w:val="both"/>
        <w:rPr>
          <w:rFonts w:ascii="Constantia" w:eastAsia="Times New Roman" w:hAnsi="Constantia" w:cs="Times New Roman"/>
          <w:color w:val="333333"/>
          <w:sz w:val="24"/>
          <w:szCs w:val="24"/>
          <w:lang w:eastAsia="ru-RU"/>
        </w:rPr>
      </w:pPr>
      <w:r w:rsidRPr="005118EF">
        <w:rPr>
          <w:rFonts w:ascii="Constantia" w:eastAsia="Times New Roman" w:hAnsi="Constantia" w:cs="Times New Roman"/>
          <w:color w:val="333333"/>
          <w:sz w:val="24"/>
          <w:szCs w:val="24"/>
          <w:lang w:eastAsia="ru-RU"/>
        </w:rPr>
        <w:t xml:space="preserve">В планах — 25 </w:t>
      </w:r>
      <w:proofErr w:type="spellStart"/>
      <w:r w:rsidRPr="005118EF">
        <w:rPr>
          <w:rFonts w:ascii="Constantia" w:eastAsia="Times New Roman" w:hAnsi="Constantia" w:cs="Times New Roman"/>
          <w:color w:val="333333"/>
          <w:sz w:val="24"/>
          <w:szCs w:val="24"/>
          <w:lang w:eastAsia="ru-RU"/>
        </w:rPr>
        <w:t>суперсервисов</w:t>
      </w:r>
      <w:proofErr w:type="spellEnd"/>
      <w:r w:rsidRPr="005118EF">
        <w:rPr>
          <w:rFonts w:ascii="Constantia" w:eastAsia="Times New Roman" w:hAnsi="Constantia" w:cs="Times New Roman"/>
          <w:color w:val="333333"/>
          <w:sz w:val="24"/>
          <w:szCs w:val="24"/>
          <w:lang w:eastAsia="ru-RU"/>
        </w:rPr>
        <w:t xml:space="preserve">. Узнайте о первых пяти: «Рождение ребёнка», «Поступление в вуз онлайн», «Переезд в другой регион», «Оформление </w:t>
      </w:r>
      <w:proofErr w:type="spellStart"/>
      <w:r w:rsidRPr="005118EF">
        <w:rPr>
          <w:rFonts w:ascii="Constantia" w:eastAsia="Times New Roman" w:hAnsi="Constantia" w:cs="Times New Roman"/>
          <w:color w:val="333333"/>
          <w:sz w:val="24"/>
          <w:szCs w:val="24"/>
          <w:lang w:eastAsia="ru-RU"/>
        </w:rPr>
        <w:t>европротокола</w:t>
      </w:r>
      <w:proofErr w:type="spellEnd"/>
      <w:r w:rsidRPr="005118EF">
        <w:rPr>
          <w:rFonts w:ascii="Constantia" w:eastAsia="Times New Roman" w:hAnsi="Constantia" w:cs="Times New Roman"/>
          <w:color w:val="333333"/>
          <w:sz w:val="24"/>
          <w:szCs w:val="24"/>
          <w:lang w:eastAsia="ru-RU"/>
        </w:rPr>
        <w:t xml:space="preserve"> онлайн», «Цифровое исполнительное производство».</w:t>
      </w:r>
    </w:p>
    <w:p w:rsidR="005118EF" w:rsidRPr="005118EF" w:rsidRDefault="005118EF" w:rsidP="005118EF">
      <w:pPr>
        <w:shd w:val="clear" w:color="auto" w:fill="FFFFFF"/>
        <w:spacing w:after="150" w:line="240" w:lineRule="auto"/>
        <w:jc w:val="both"/>
        <w:rPr>
          <w:rFonts w:ascii="Constantia" w:eastAsia="Times New Roman" w:hAnsi="Constantia" w:cs="Times New Roman"/>
          <w:color w:val="333333"/>
          <w:sz w:val="24"/>
          <w:szCs w:val="24"/>
          <w:lang w:eastAsia="ru-RU"/>
        </w:rPr>
      </w:pPr>
      <w:r w:rsidRPr="005118EF">
        <w:rPr>
          <w:rFonts w:ascii="Constantia" w:eastAsia="Times New Roman" w:hAnsi="Constantia" w:cs="Times New Roman"/>
          <w:color w:val="333333"/>
          <w:sz w:val="24"/>
          <w:szCs w:val="24"/>
          <w:lang w:eastAsia="ru-RU"/>
        </w:rPr>
        <w:t xml:space="preserve">Для разработки </w:t>
      </w:r>
      <w:proofErr w:type="spellStart"/>
      <w:r w:rsidRPr="005118EF">
        <w:rPr>
          <w:rFonts w:ascii="Constantia" w:eastAsia="Times New Roman" w:hAnsi="Constantia" w:cs="Times New Roman"/>
          <w:color w:val="333333"/>
          <w:sz w:val="24"/>
          <w:szCs w:val="24"/>
          <w:lang w:eastAsia="ru-RU"/>
        </w:rPr>
        <w:t>суперсервисов</w:t>
      </w:r>
      <w:proofErr w:type="spellEnd"/>
      <w:r w:rsidRPr="005118EF">
        <w:rPr>
          <w:rFonts w:ascii="Constantia" w:eastAsia="Times New Roman" w:hAnsi="Constantia" w:cs="Times New Roman"/>
          <w:color w:val="333333"/>
          <w:sz w:val="24"/>
          <w:szCs w:val="24"/>
          <w:lang w:eastAsia="ru-RU"/>
        </w:rPr>
        <w:t xml:space="preserve"> потребовалась переработка 144 нормативно-правовых актов, от федеральных законов до ведомственных приказов. Перечень из 25 приоритетных жизненных ситуаций для цифровой трансформации госуслуг был одобрен на заседании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сообщили в комитете цифрового развития и связи Курской области.</w:t>
      </w:r>
    </w:p>
    <w:p w:rsidR="009E1853" w:rsidRDefault="009E1853">
      <w:bookmarkStart w:id="0" w:name="_GoBack"/>
      <w:bookmarkEnd w:id="0"/>
    </w:p>
    <w:sectPr w:rsidR="009E1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EF"/>
    <w:rsid w:val="005118EF"/>
    <w:rsid w:val="009E1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8D3AA-98C8-4D2C-BDF1-C4D3A4F7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118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118E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118EF"/>
    <w:rPr>
      <w:color w:val="0000FF"/>
      <w:u w:val="single"/>
    </w:rPr>
  </w:style>
  <w:style w:type="paragraph" w:styleId="a4">
    <w:name w:val="Normal (Web)"/>
    <w:basedOn w:val="a"/>
    <w:uiPriority w:val="99"/>
    <w:semiHidden/>
    <w:unhideWhenUsed/>
    <w:rsid w:val="005118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13108">
      <w:bodyDiv w:val="1"/>
      <w:marLeft w:val="0"/>
      <w:marRight w:val="0"/>
      <w:marTop w:val="0"/>
      <w:marBottom w:val="0"/>
      <w:divBdr>
        <w:top w:val="none" w:sz="0" w:space="0" w:color="auto"/>
        <w:left w:val="none" w:sz="0" w:space="0" w:color="auto"/>
        <w:bottom w:val="none" w:sz="0" w:space="0" w:color="auto"/>
        <w:right w:val="none" w:sz="0" w:space="0" w:color="auto"/>
      </w:divBdr>
      <w:divsChild>
        <w:div w:id="1753237570">
          <w:marLeft w:val="0"/>
          <w:marRight w:val="0"/>
          <w:marTop w:val="300"/>
          <w:marBottom w:val="0"/>
          <w:divBdr>
            <w:top w:val="none" w:sz="0" w:space="0" w:color="auto"/>
            <w:left w:val="none" w:sz="0" w:space="0" w:color="auto"/>
            <w:bottom w:val="none" w:sz="0" w:space="0" w:color="auto"/>
            <w:right w:val="none" w:sz="0" w:space="0" w:color="auto"/>
          </w:divBdr>
        </w:div>
        <w:div w:id="56711131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uslugi.ru/superservices"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K503-Sergei</dc:creator>
  <cp:keywords/>
  <dc:description/>
  <cp:lastModifiedBy>K503-Sergei</cp:lastModifiedBy>
  <cp:revision>1</cp:revision>
  <dcterms:created xsi:type="dcterms:W3CDTF">2019-08-08T10:21:00Z</dcterms:created>
  <dcterms:modified xsi:type="dcterms:W3CDTF">2019-08-08T10:21:00Z</dcterms:modified>
</cp:coreProperties>
</file>