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C5" w:rsidRPr="002D1C81" w:rsidRDefault="008241C5" w:rsidP="008241C5">
      <w:pPr>
        <w:pStyle w:val="a5"/>
      </w:pPr>
      <w:r w:rsidRPr="005001BC">
        <w:rPr>
          <w:noProof/>
          <w:lang w:eastAsia="ru-RU"/>
        </w:rPr>
        <w:drawing>
          <wp:inline distT="0" distB="0" distL="0" distR="0" wp14:anchorId="5069E0D8" wp14:editId="08E39FCE">
            <wp:extent cx="1905000" cy="67483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466" cy="69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  <w:r w:rsidR="006C59AF">
        <w:rPr>
          <w:rFonts w:ascii="Times New Roman" w:hAnsi="Times New Roman"/>
          <w:b/>
          <w:sz w:val="26"/>
          <w:szCs w:val="26"/>
        </w:rPr>
        <w:t>10</w:t>
      </w:r>
      <w:r>
        <w:rPr>
          <w:rFonts w:ascii="Times New Roman" w:hAnsi="Times New Roman"/>
          <w:b/>
          <w:sz w:val="26"/>
          <w:szCs w:val="26"/>
        </w:rPr>
        <w:t>.11.2022</w:t>
      </w:r>
    </w:p>
    <w:p w:rsidR="001D5DCE" w:rsidRDefault="00195F59" w:rsidP="008241C5">
      <w:pPr>
        <w:spacing w:after="0"/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241C5" w:rsidRPr="00D865C9" w:rsidRDefault="008241C5" w:rsidP="008241C5">
      <w:pPr>
        <w:spacing w:after="0"/>
        <w:jc w:val="center"/>
        <w:rPr>
          <w:b/>
        </w:rPr>
      </w:pPr>
      <w:r>
        <w:rPr>
          <w:b/>
        </w:rPr>
        <w:t>«Гаражной амнистией» воспользовались почти 4 тыс. курян</w:t>
      </w:r>
    </w:p>
    <w:p w:rsidR="00195F59" w:rsidRPr="005E3BD3" w:rsidRDefault="00713DF5" w:rsidP="008241C5">
      <w:pPr>
        <w:spacing w:afterLines="50" w:after="120"/>
        <w:rPr>
          <w:color w:val="161616"/>
          <w:shd w:val="clear" w:color="auto" w:fill="FFFFFF"/>
        </w:rPr>
      </w:pPr>
      <w:r w:rsidRPr="005E3BD3">
        <w:rPr>
          <w:color w:val="161616"/>
          <w:shd w:val="clear" w:color="auto" w:fill="FFFFFF"/>
        </w:rPr>
        <w:t xml:space="preserve">Куряне активно оформляют в собственность гаражи и земельные участки под ними. «Гаражная амнистия» в регионе начала действовать с 1 сентября 2021 года. За это время </w:t>
      </w:r>
      <w:r w:rsidR="00527522">
        <w:rPr>
          <w:color w:val="161616"/>
          <w:shd w:val="clear" w:color="auto" w:fill="FFFFFF"/>
        </w:rPr>
        <w:t>почти 4 тыс. курян</w:t>
      </w:r>
      <w:r w:rsidRPr="005E3BD3">
        <w:rPr>
          <w:color w:val="161616"/>
          <w:shd w:val="clear" w:color="auto" w:fill="FFFFFF"/>
        </w:rPr>
        <w:t xml:space="preserve"> оформили в собственность</w:t>
      </w:r>
      <w:r w:rsidR="00527522">
        <w:rPr>
          <w:color w:val="161616"/>
          <w:shd w:val="clear" w:color="auto" w:fill="FFFFFF"/>
        </w:rPr>
        <w:t xml:space="preserve"> гаражи и землю под ними</w:t>
      </w:r>
      <w:r w:rsidR="008241C5">
        <w:rPr>
          <w:color w:val="161616"/>
          <w:shd w:val="clear" w:color="auto" w:fill="FFFFFF"/>
        </w:rPr>
        <w:t xml:space="preserve">, из них 800 прав оформлено только на гаражи. </w:t>
      </w:r>
    </w:p>
    <w:p w:rsidR="005E3BD3" w:rsidRDefault="005E3BD3" w:rsidP="008241C5">
      <w:pPr>
        <w:spacing w:afterLines="50" w:after="120"/>
        <w:rPr>
          <w:color w:val="000000"/>
          <w:shd w:val="clear" w:color="auto" w:fill="F1EAE8"/>
        </w:rPr>
      </w:pPr>
      <w:r w:rsidRPr="005E3BD3">
        <w:rPr>
          <w:i/>
          <w:color w:val="000000"/>
        </w:rPr>
        <w:t>«</w:t>
      </w:r>
      <w:r w:rsidR="00713DF5" w:rsidRPr="005E3BD3">
        <w:rPr>
          <w:i/>
          <w:color w:val="000000"/>
        </w:rPr>
        <w:t xml:space="preserve">Курский </w:t>
      </w:r>
      <w:proofErr w:type="spellStart"/>
      <w:r w:rsidR="00713DF5" w:rsidRPr="005E3BD3">
        <w:rPr>
          <w:i/>
          <w:color w:val="000000"/>
        </w:rPr>
        <w:t>Росреестр</w:t>
      </w:r>
      <w:proofErr w:type="spellEnd"/>
      <w:r w:rsidR="00045017">
        <w:rPr>
          <w:i/>
          <w:color w:val="000000"/>
        </w:rPr>
        <w:t xml:space="preserve"> </w:t>
      </w:r>
      <w:r w:rsidR="008241C5">
        <w:rPr>
          <w:i/>
          <w:color w:val="000000"/>
        </w:rPr>
        <w:t>принимает соответствующие меры для поддержки интереса</w:t>
      </w:r>
      <w:r w:rsidR="00045017">
        <w:rPr>
          <w:i/>
          <w:color w:val="000000"/>
        </w:rPr>
        <w:t xml:space="preserve"> курян</w:t>
      </w:r>
      <w:r w:rsidR="008241C5">
        <w:rPr>
          <w:i/>
          <w:color w:val="000000"/>
        </w:rPr>
        <w:t xml:space="preserve"> к «гаражной амнистии»</w:t>
      </w:r>
      <w:r w:rsidR="006C59AF">
        <w:rPr>
          <w:i/>
          <w:color w:val="000000"/>
        </w:rPr>
        <w:t>. Во-первых</w:t>
      </w:r>
      <w:r w:rsidR="00045017">
        <w:rPr>
          <w:i/>
          <w:color w:val="000000"/>
        </w:rPr>
        <w:t xml:space="preserve">, документы, поступающие в </w:t>
      </w:r>
      <w:proofErr w:type="spellStart"/>
      <w:r w:rsidR="00045017">
        <w:rPr>
          <w:i/>
          <w:color w:val="000000"/>
        </w:rPr>
        <w:t>Росреестр</w:t>
      </w:r>
      <w:proofErr w:type="spellEnd"/>
      <w:r w:rsidR="00045017">
        <w:rPr>
          <w:i/>
          <w:color w:val="000000"/>
        </w:rPr>
        <w:t xml:space="preserve"> </w:t>
      </w:r>
      <w:proofErr w:type="spellStart"/>
      <w:r w:rsidR="00045017">
        <w:rPr>
          <w:i/>
          <w:color w:val="000000"/>
        </w:rPr>
        <w:t>электронно</w:t>
      </w:r>
      <w:proofErr w:type="spellEnd"/>
      <w:r w:rsidR="00045017">
        <w:rPr>
          <w:i/>
          <w:color w:val="000000"/>
        </w:rPr>
        <w:t xml:space="preserve">, рассматриваются всего за один день. </w:t>
      </w:r>
      <w:r w:rsidR="008241C5">
        <w:rPr>
          <w:i/>
          <w:color w:val="000000"/>
        </w:rPr>
        <w:t>Также</w:t>
      </w:r>
      <w:r w:rsidR="00045017">
        <w:rPr>
          <w:i/>
          <w:color w:val="000000"/>
        </w:rPr>
        <w:t xml:space="preserve"> эксперты Управления </w:t>
      </w:r>
      <w:r w:rsidR="00045017" w:rsidRPr="005E3BD3">
        <w:rPr>
          <w:i/>
          <w:color w:val="000000"/>
        </w:rPr>
        <w:t>регулярно</w:t>
      </w:r>
      <w:r w:rsidR="00045017">
        <w:rPr>
          <w:i/>
          <w:color w:val="000000"/>
        </w:rPr>
        <w:t xml:space="preserve"> проводят</w:t>
      </w:r>
      <w:r w:rsidR="00713DF5" w:rsidRPr="005E3BD3">
        <w:rPr>
          <w:i/>
          <w:color w:val="000000"/>
        </w:rPr>
        <w:t xml:space="preserve"> ко</w:t>
      </w:r>
      <w:r w:rsidR="00045017">
        <w:rPr>
          <w:i/>
          <w:color w:val="000000"/>
        </w:rPr>
        <w:t xml:space="preserve">нсультации для жителей региона </w:t>
      </w:r>
      <w:r w:rsidR="00713DF5" w:rsidRPr="005E3BD3">
        <w:rPr>
          <w:i/>
          <w:color w:val="000000"/>
        </w:rPr>
        <w:t>по горячей линии,</w:t>
      </w:r>
      <w:r w:rsidR="00045017">
        <w:rPr>
          <w:i/>
          <w:color w:val="000000"/>
        </w:rPr>
        <w:t xml:space="preserve"> через МФЦ </w:t>
      </w:r>
      <w:r w:rsidR="00713DF5" w:rsidRPr="005E3BD3">
        <w:rPr>
          <w:i/>
          <w:color w:val="000000"/>
        </w:rPr>
        <w:t xml:space="preserve">и </w:t>
      </w:r>
      <w:r w:rsidRPr="005E3BD3">
        <w:rPr>
          <w:i/>
          <w:color w:val="000000"/>
        </w:rPr>
        <w:t>в рамках</w:t>
      </w:r>
      <w:r w:rsidR="00713DF5" w:rsidRPr="005E3BD3">
        <w:rPr>
          <w:i/>
          <w:color w:val="000000"/>
        </w:rPr>
        <w:t xml:space="preserve"> проект</w:t>
      </w:r>
      <w:r w:rsidR="00045017">
        <w:rPr>
          <w:i/>
          <w:color w:val="000000"/>
        </w:rPr>
        <w:t>а с юридической клиникой при КГУ</w:t>
      </w:r>
      <w:r w:rsidRPr="005E3BD3">
        <w:rPr>
          <w:i/>
          <w:color w:val="000000"/>
        </w:rPr>
        <w:t xml:space="preserve">», </w:t>
      </w:r>
      <w:r w:rsidRPr="005E3BD3">
        <w:rPr>
          <w:color w:val="000000"/>
        </w:rPr>
        <w:t xml:space="preserve">- сообщила </w:t>
      </w:r>
      <w:proofErr w:type="spellStart"/>
      <w:r w:rsidRPr="005E3BD3">
        <w:rPr>
          <w:color w:val="000000"/>
        </w:rPr>
        <w:t>замруководителя</w:t>
      </w:r>
      <w:proofErr w:type="spellEnd"/>
      <w:r w:rsidRPr="005E3BD3">
        <w:rPr>
          <w:color w:val="000000"/>
        </w:rPr>
        <w:t xml:space="preserve"> Управления Росреестра по Курской области Анна Стрекалова. </w:t>
      </w:r>
      <w:r w:rsidR="00713DF5" w:rsidRPr="005E3BD3">
        <w:rPr>
          <w:color w:val="000000"/>
        </w:rPr>
        <w:t xml:space="preserve"> </w:t>
      </w:r>
      <w:r w:rsidR="00713DF5" w:rsidRPr="005E3BD3">
        <w:rPr>
          <w:color w:val="000000"/>
          <w:shd w:val="clear" w:color="auto" w:fill="F1EAE8"/>
        </w:rPr>
        <w:t xml:space="preserve"> </w:t>
      </w:r>
    </w:p>
    <w:p w:rsidR="005E3BD3" w:rsidRDefault="005E3BD3" w:rsidP="008241C5">
      <w:pPr>
        <w:spacing w:afterLines="50" w:after="120"/>
        <w:rPr>
          <w:color w:val="000000"/>
          <w:shd w:val="clear" w:color="auto" w:fill="F1EAE8"/>
        </w:rPr>
      </w:pPr>
      <w:r w:rsidRPr="00527522">
        <w:rPr>
          <w:color w:val="000000"/>
        </w:rPr>
        <w:t xml:space="preserve">Благодаря тесному взаимодействию с органами местного самоуправления работа становится еще </w:t>
      </w:r>
      <w:r w:rsidR="008241C5">
        <w:rPr>
          <w:color w:val="000000"/>
        </w:rPr>
        <w:t>проще</w:t>
      </w:r>
      <w:r w:rsidRPr="00527522">
        <w:rPr>
          <w:color w:val="000000"/>
        </w:rPr>
        <w:t>.</w:t>
      </w:r>
    </w:p>
    <w:p w:rsidR="005E3BD3" w:rsidRDefault="005E3BD3" w:rsidP="008241C5">
      <w:pPr>
        <w:spacing w:afterLines="50" w:after="120"/>
        <w:rPr>
          <w:color w:val="000000" w:themeColor="text1"/>
          <w:shd w:val="clear" w:color="auto" w:fill="FFFFFF"/>
        </w:rPr>
      </w:pPr>
      <w:r w:rsidRPr="00527522">
        <w:rPr>
          <w:color w:val="000000"/>
        </w:rPr>
        <w:t xml:space="preserve">По словам председателя комитета </w:t>
      </w:r>
      <w:r w:rsidRPr="00332F6D">
        <w:rPr>
          <w:color w:val="000000" w:themeColor="text1"/>
        </w:rPr>
        <w:t xml:space="preserve">по управлению муниципальным имуществом г. Курска </w:t>
      </w:r>
      <w:r w:rsidR="006C59AF">
        <w:rPr>
          <w:color w:val="000000" w:themeColor="text1"/>
        </w:rPr>
        <w:t>Ольги</w:t>
      </w:r>
      <w:r>
        <w:rPr>
          <w:color w:val="000000" w:themeColor="text1"/>
        </w:rPr>
        <w:t xml:space="preserve"> </w:t>
      </w:r>
      <w:proofErr w:type="spellStart"/>
      <w:r w:rsidR="006C59AF">
        <w:rPr>
          <w:color w:val="000000" w:themeColor="text1"/>
        </w:rPr>
        <w:t>Гранкиной</w:t>
      </w:r>
      <w:proofErr w:type="spellEnd"/>
      <w:r w:rsidRPr="00332F6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оформить гараж в собственность </w:t>
      </w:r>
      <w:r w:rsidR="00527522">
        <w:rPr>
          <w:color w:val="000000" w:themeColor="text1"/>
        </w:rPr>
        <w:t xml:space="preserve">достаточно </w:t>
      </w:r>
      <w:r>
        <w:rPr>
          <w:color w:val="000000" w:themeColor="text1"/>
        </w:rPr>
        <w:t xml:space="preserve">просто. </w:t>
      </w:r>
      <w:r w:rsidR="00280035">
        <w:rPr>
          <w:color w:val="000000" w:themeColor="text1"/>
        </w:rPr>
        <w:t xml:space="preserve">  </w:t>
      </w:r>
      <w:r w:rsidR="00045017" w:rsidRPr="00280035">
        <w:rPr>
          <w:color w:val="000000" w:themeColor="text1"/>
        </w:rPr>
        <w:t>Необходимо</w:t>
      </w:r>
      <w:r w:rsidRPr="00280035">
        <w:rPr>
          <w:color w:val="000000" w:themeColor="text1"/>
        </w:rPr>
        <w:t xml:space="preserve"> </w:t>
      </w:r>
      <w:r w:rsidR="00045017" w:rsidRPr="00280035">
        <w:rPr>
          <w:color w:val="000000" w:themeColor="text1"/>
        </w:rPr>
        <w:t>только иметь</w:t>
      </w:r>
      <w:r w:rsidRPr="00280035">
        <w:rPr>
          <w:color w:val="000000" w:themeColor="text1"/>
        </w:rPr>
        <w:t xml:space="preserve"> на руках какие-то документы, подтверждающие</w:t>
      </w:r>
      <w:r w:rsidR="003947A1" w:rsidRPr="00280035">
        <w:rPr>
          <w:color w:val="000000" w:themeColor="text1"/>
        </w:rPr>
        <w:t>,</w:t>
      </w:r>
      <w:r w:rsidR="007160F7" w:rsidRPr="00280035">
        <w:rPr>
          <w:color w:val="000000" w:themeColor="text1"/>
        </w:rPr>
        <w:t xml:space="preserve"> что </w:t>
      </w:r>
      <w:r w:rsidR="008B3738" w:rsidRPr="00280035">
        <w:rPr>
          <w:color w:val="000000" w:themeColor="text1"/>
        </w:rPr>
        <w:t xml:space="preserve">гараж был возведен до 2004 года </w:t>
      </w:r>
      <w:r w:rsidR="00F06E0E" w:rsidRPr="00280035">
        <w:rPr>
          <w:color w:val="000000" w:themeColor="text1"/>
        </w:rPr>
        <w:t>(включительно)</w:t>
      </w:r>
      <w:r w:rsidR="00EF6888" w:rsidRPr="00280035">
        <w:rPr>
          <w:color w:val="000000" w:themeColor="text1"/>
        </w:rPr>
        <w:t xml:space="preserve"> на земельном участке, предоставленном гражданину</w:t>
      </w:r>
      <w:r w:rsidR="00C30F90" w:rsidRPr="00280035">
        <w:rPr>
          <w:color w:val="000000" w:themeColor="text1"/>
        </w:rPr>
        <w:t>, или, например, гаражному кооперативу, в котором состоял</w:t>
      </w:r>
      <w:r w:rsidR="008B7C05" w:rsidRPr="00280035">
        <w:rPr>
          <w:color w:val="000000" w:themeColor="text1"/>
        </w:rPr>
        <w:t xml:space="preserve"> такой гражданин</w:t>
      </w:r>
      <w:r w:rsidR="00045017" w:rsidRPr="00280035">
        <w:rPr>
          <w:color w:val="000000" w:themeColor="text1"/>
        </w:rPr>
        <w:t xml:space="preserve">. </w:t>
      </w:r>
      <w:r w:rsidR="00FB7466" w:rsidRPr="00280035">
        <w:rPr>
          <w:color w:val="000000" w:themeColor="text1"/>
        </w:rPr>
        <w:t>Такими документами могут быть членская книжка</w:t>
      </w:r>
      <w:r w:rsidR="0089237A" w:rsidRPr="00280035">
        <w:rPr>
          <w:color w:val="000000" w:themeColor="text1"/>
        </w:rPr>
        <w:t xml:space="preserve"> гаражного кооператива, </w:t>
      </w:r>
      <w:r w:rsidR="00AE2458" w:rsidRPr="00280035">
        <w:rPr>
          <w:color w:val="000000" w:themeColor="text1"/>
        </w:rPr>
        <w:t xml:space="preserve">или </w:t>
      </w:r>
      <w:r w:rsidR="0089237A" w:rsidRPr="00280035">
        <w:rPr>
          <w:color w:val="000000" w:themeColor="text1"/>
        </w:rPr>
        <w:t xml:space="preserve">справка </w:t>
      </w:r>
      <w:r w:rsidR="00AE2458" w:rsidRPr="00280035">
        <w:rPr>
          <w:color w:val="000000" w:themeColor="text1"/>
        </w:rPr>
        <w:t>такого кооператива</w:t>
      </w:r>
      <w:r w:rsidR="009861F8" w:rsidRPr="00280035">
        <w:rPr>
          <w:color w:val="000000" w:themeColor="text1"/>
        </w:rPr>
        <w:t xml:space="preserve"> о том, что у </w:t>
      </w:r>
      <w:r w:rsidR="0017304B" w:rsidRPr="00280035">
        <w:rPr>
          <w:color w:val="000000" w:themeColor="text1"/>
        </w:rPr>
        <w:t xml:space="preserve">гражданина имеется гараж, возведенный </w:t>
      </w:r>
      <w:r w:rsidR="00273313" w:rsidRPr="00280035">
        <w:rPr>
          <w:color w:val="000000" w:themeColor="text1"/>
        </w:rPr>
        <w:t>до 2004 года (включительно), документы об оплате</w:t>
      </w:r>
      <w:r w:rsidR="00492008" w:rsidRPr="00280035">
        <w:rPr>
          <w:color w:val="000000" w:themeColor="text1"/>
        </w:rPr>
        <w:t xml:space="preserve"> </w:t>
      </w:r>
      <w:proofErr w:type="gramStart"/>
      <w:r w:rsidR="00492008" w:rsidRPr="00280035">
        <w:rPr>
          <w:color w:val="000000" w:themeColor="text1"/>
        </w:rPr>
        <w:t xml:space="preserve">гражданином </w:t>
      </w:r>
      <w:r w:rsidR="00273313" w:rsidRPr="00280035">
        <w:rPr>
          <w:color w:val="000000" w:themeColor="text1"/>
        </w:rPr>
        <w:t xml:space="preserve"> </w:t>
      </w:r>
      <w:r w:rsidR="00B83537" w:rsidRPr="00280035">
        <w:rPr>
          <w:color w:val="000000" w:themeColor="text1"/>
        </w:rPr>
        <w:t>коммунальных</w:t>
      </w:r>
      <w:proofErr w:type="gramEnd"/>
      <w:r w:rsidR="00B83537" w:rsidRPr="00280035">
        <w:rPr>
          <w:color w:val="000000" w:themeColor="text1"/>
        </w:rPr>
        <w:t xml:space="preserve"> услуг</w:t>
      </w:r>
      <w:r w:rsidR="00FE446F" w:rsidRPr="00280035">
        <w:rPr>
          <w:color w:val="000000" w:themeColor="text1"/>
        </w:rPr>
        <w:t xml:space="preserve"> в связи с использованием гаража</w:t>
      </w:r>
      <w:r w:rsidR="00A6781F" w:rsidRPr="00280035">
        <w:rPr>
          <w:color w:val="000000" w:themeColor="text1"/>
        </w:rPr>
        <w:t xml:space="preserve">  и т.п.</w:t>
      </w:r>
      <w:bookmarkStart w:id="0" w:name="_GoBack"/>
      <w:bookmarkEnd w:id="0"/>
    </w:p>
    <w:p w:rsidR="004D3FFC" w:rsidRPr="005E3BD3" w:rsidRDefault="008241C5" w:rsidP="008241C5">
      <w:pPr>
        <w:spacing w:afterLines="50" w:after="120"/>
      </w:pPr>
      <w:r>
        <w:rPr>
          <w:color w:val="000000" w:themeColor="text1"/>
          <w:shd w:val="clear" w:color="auto" w:fill="FFFFFF"/>
        </w:rPr>
        <w:t>Получить бесплатную</w:t>
      </w:r>
      <w:r w:rsidR="00045017" w:rsidRPr="00812E4F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консультацию</w:t>
      </w:r>
      <w:r w:rsidR="00527522" w:rsidRPr="00812E4F">
        <w:rPr>
          <w:color w:val="000000" w:themeColor="text1"/>
          <w:shd w:val="clear" w:color="auto" w:fill="FFFFFF"/>
        </w:rPr>
        <w:t xml:space="preserve"> </w:t>
      </w:r>
      <w:r w:rsidR="00527522">
        <w:rPr>
          <w:color w:val="000000" w:themeColor="text1"/>
          <w:shd w:val="clear" w:color="auto" w:fill="FFFFFF"/>
        </w:rPr>
        <w:t>в</w:t>
      </w:r>
      <w:r>
        <w:rPr>
          <w:color w:val="000000" w:themeColor="text1"/>
          <w:shd w:val="clear" w:color="auto" w:fill="FFFFFF"/>
        </w:rPr>
        <w:t xml:space="preserve"> Курском </w:t>
      </w:r>
      <w:proofErr w:type="spellStart"/>
      <w:r>
        <w:rPr>
          <w:color w:val="000000" w:themeColor="text1"/>
          <w:shd w:val="clear" w:color="auto" w:fill="FFFFFF"/>
        </w:rPr>
        <w:t>Росреестре</w:t>
      </w:r>
      <w:proofErr w:type="spellEnd"/>
      <w:r w:rsidR="00527522">
        <w:rPr>
          <w:color w:val="000000" w:themeColor="text1"/>
          <w:shd w:val="clear" w:color="auto" w:fill="FFFFFF"/>
        </w:rPr>
        <w:t xml:space="preserve"> </w:t>
      </w:r>
      <w:r w:rsidR="00045017" w:rsidRPr="00812E4F">
        <w:rPr>
          <w:color w:val="000000" w:themeColor="text1"/>
          <w:shd w:val="clear" w:color="auto" w:fill="FFFFFF"/>
        </w:rPr>
        <w:t>можно по телефону</w:t>
      </w:r>
      <w:r w:rsidR="00527522">
        <w:rPr>
          <w:color w:val="000000" w:themeColor="text1"/>
        </w:rPr>
        <w:t xml:space="preserve">: +7 4712 (52-92-46) или </w:t>
      </w:r>
      <w:r>
        <w:rPr>
          <w:color w:val="000000" w:themeColor="text1"/>
          <w:shd w:val="clear" w:color="auto" w:fill="FFFFFF"/>
        </w:rPr>
        <w:t>на горячей линии, организованной</w:t>
      </w:r>
      <w:r w:rsidR="00045017" w:rsidRPr="00812E4F">
        <w:rPr>
          <w:color w:val="000000" w:themeColor="text1"/>
          <w:shd w:val="clear" w:color="auto" w:fill="FFFFFF"/>
        </w:rPr>
        <w:t xml:space="preserve"> в рамках </w:t>
      </w:r>
      <w:r w:rsidR="00045017" w:rsidRPr="00812E4F">
        <w:rPr>
          <w:color w:val="000000" w:themeColor="text1"/>
          <w:shd w:val="clear" w:color="auto" w:fill="FFFFFF"/>
        </w:rPr>
        <w:lastRenderedPageBreak/>
        <w:t xml:space="preserve">проекта с </w:t>
      </w:r>
      <w:r w:rsidR="00045017" w:rsidRPr="00812E4F">
        <w:rPr>
          <w:color w:val="000000" w:themeColor="text1"/>
        </w:rPr>
        <w:t xml:space="preserve">юридической клиникой </w:t>
      </w:r>
      <w:r w:rsidR="00527522">
        <w:rPr>
          <w:color w:val="000000" w:themeColor="text1"/>
        </w:rPr>
        <w:t xml:space="preserve">КГУ </w:t>
      </w:r>
      <w:r w:rsidR="00045017" w:rsidRPr="00812E4F">
        <w:rPr>
          <w:color w:val="000000" w:themeColor="text1"/>
          <w:shd w:val="clear" w:color="auto" w:fill="FFFFFF"/>
        </w:rPr>
        <w:t xml:space="preserve">-  </w:t>
      </w:r>
      <w:r w:rsidR="00045017" w:rsidRPr="00812E4F">
        <w:rPr>
          <w:color w:val="000000" w:themeColor="text1"/>
        </w:rPr>
        <w:t xml:space="preserve">8 (960) 680-58-29. </w:t>
      </w:r>
      <w:r w:rsidR="00527522">
        <w:rPr>
          <w:color w:val="000000" w:themeColor="text1"/>
        </w:rPr>
        <w:t xml:space="preserve"> А также</w:t>
      </w:r>
      <w:r>
        <w:rPr>
          <w:color w:val="000000" w:themeColor="text1"/>
        </w:rPr>
        <w:t xml:space="preserve"> в МФЦ (Карла Маркса, д.68) на онлайн-консультации 11 ноября с 11:00 до 13:00.  </w:t>
      </w:r>
    </w:p>
    <w:p w:rsidR="00B77AD7" w:rsidRPr="004D3FFC" w:rsidRDefault="00527522" w:rsidP="008241C5">
      <w:pPr>
        <w:spacing w:afterLines="50" w:after="120"/>
        <w:rPr>
          <w:color w:val="000000" w:themeColor="text1"/>
        </w:rPr>
      </w:pPr>
      <w:r w:rsidRPr="00527522">
        <w:rPr>
          <w:i/>
        </w:rPr>
        <w:t>«</w:t>
      </w:r>
      <w:r w:rsidR="00B77AD7" w:rsidRPr="00527522">
        <w:rPr>
          <w:i/>
        </w:rPr>
        <w:t>Для граждан</w:t>
      </w:r>
      <w:r w:rsidRPr="00527522">
        <w:rPr>
          <w:i/>
        </w:rPr>
        <w:t xml:space="preserve"> также</w:t>
      </w:r>
      <w:r w:rsidR="00B77AD7" w:rsidRPr="00527522">
        <w:rPr>
          <w:i/>
        </w:rPr>
        <w:t xml:space="preserve"> </w:t>
      </w:r>
      <w:r w:rsidR="00BA3423" w:rsidRPr="00527522">
        <w:rPr>
          <w:i/>
        </w:rPr>
        <w:t>разработаны</w:t>
      </w:r>
      <w:r w:rsidR="00B77AD7" w:rsidRPr="00527522">
        <w:rPr>
          <w:i/>
        </w:rPr>
        <w:t xml:space="preserve"> </w:t>
      </w:r>
      <w:hyperlink r:id="rId5" w:history="1">
        <w:r w:rsidR="00B77AD7" w:rsidRPr="00DE14F7">
          <w:rPr>
            <w:rStyle w:val="a3"/>
            <w:i/>
          </w:rPr>
          <w:t>Методические рекомендации</w:t>
        </w:r>
      </w:hyperlink>
      <w:r w:rsidR="00B77AD7" w:rsidRPr="00527522">
        <w:rPr>
          <w:i/>
        </w:rPr>
        <w:t xml:space="preserve"> о реализации «гаражной амнистии», которые </w:t>
      </w:r>
      <w:r w:rsidR="00B77AD7" w:rsidRPr="008241C5">
        <w:rPr>
          <w:i/>
        </w:rPr>
        <w:t>размещены и доступны для скачивания на сайте Росреестра</w:t>
      </w:r>
      <w:r w:rsidRPr="008241C5">
        <w:rPr>
          <w:rStyle w:val="a3"/>
          <w:i/>
          <w:color w:val="000000" w:themeColor="text1"/>
          <w:u w:val="none"/>
        </w:rPr>
        <w:t>»</w:t>
      </w:r>
      <w:r w:rsidRPr="00527522">
        <w:rPr>
          <w:i/>
          <w:color w:val="000000" w:themeColor="text1"/>
        </w:rPr>
        <w:t xml:space="preserve">, </w:t>
      </w:r>
      <w:r>
        <w:rPr>
          <w:color w:val="000000" w:themeColor="text1"/>
        </w:rPr>
        <w:t xml:space="preserve">- сообщила замдиректора, </w:t>
      </w:r>
      <w:r>
        <w:t xml:space="preserve">главный технолог Кадастровой палаты Курской области Людмила Иванова. </w:t>
      </w:r>
    </w:p>
    <w:sectPr w:rsidR="00B77AD7" w:rsidRPr="004D3FFC" w:rsidSect="00C07106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D5"/>
    <w:rsid w:val="00045017"/>
    <w:rsid w:val="0008002D"/>
    <w:rsid w:val="0017304B"/>
    <w:rsid w:val="00195F59"/>
    <w:rsid w:val="001D5DCE"/>
    <w:rsid w:val="00273313"/>
    <w:rsid w:val="00280035"/>
    <w:rsid w:val="003947A1"/>
    <w:rsid w:val="00492008"/>
    <w:rsid w:val="004D3FFC"/>
    <w:rsid w:val="004D4E9B"/>
    <w:rsid w:val="00527522"/>
    <w:rsid w:val="00596F70"/>
    <w:rsid w:val="005E3BD3"/>
    <w:rsid w:val="006C59AF"/>
    <w:rsid w:val="006F5F50"/>
    <w:rsid w:val="00713DF5"/>
    <w:rsid w:val="007160F7"/>
    <w:rsid w:val="0072247E"/>
    <w:rsid w:val="00730F01"/>
    <w:rsid w:val="008241C5"/>
    <w:rsid w:val="0089237A"/>
    <w:rsid w:val="008B3738"/>
    <w:rsid w:val="008B7C05"/>
    <w:rsid w:val="00972DE1"/>
    <w:rsid w:val="009861F8"/>
    <w:rsid w:val="009E1B3D"/>
    <w:rsid w:val="00A6781F"/>
    <w:rsid w:val="00AE2458"/>
    <w:rsid w:val="00B77AD7"/>
    <w:rsid w:val="00B83537"/>
    <w:rsid w:val="00BA3423"/>
    <w:rsid w:val="00C07106"/>
    <w:rsid w:val="00C30F90"/>
    <w:rsid w:val="00D343B8"/>
    <w:rsid w:val="00D67D3D"/>
    <w:rsid w:val="00D865C9"/>
    <w:rsid w:val="00DE14F7"/>
    <w:rsid w:val="00E221D5"/>
    <w:rsid w:val="00EF6888"/>
    <w:rsid w:val="00F06E0E"/>
    <w:rsid w:val="00F07623"/>
    <w:rsid w:val="00F305A5"/>
    <w:rsid w:val="00FB7466"/>
    <w:rsid w:val="00FE446F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C9EA"/>
  <w15:docId w15:val="{6701948A-511E-4A2E-851A-7C2E5FB1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AD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7AD7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8241C5"/>
    <w:pPr>
      <w:spacing w:after="0"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E1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1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upload/Doc/press/&#1043;&#1072;&#1088;&#1072;&#1078;&#1085;&#1072;&#1103;_&#1072;&#1084;&#1085;&#1080;&#1089;&#1090;&#1080;&#1103;_&#1084;&#1077;&#1090;&#1086;&#1076;&#1080;&#1095;&#1082;&#1072;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Анна Александровна</dc:creator>
  <cp:keywords/>
  <dc:description/>
  <cp:lastModifiedBy>Башкеева Анастасия Алексеевна</cp:lastModifiedBy>
  <cp:revision>2</cp:revision>
  <cp:lastPrinted>2022-11-09T12:52:00Z</cp:lastPrinted>
  <dcterms:created xsi:type="dcterms:W3CDTF">2022-11-10T09:56:00Z</dcterms:created>
  <dcterms:modified xsi:type="dcterms:W3CDTF">2022-11-10T09:56:00Z</dcterms:modified>
</cp:coreProperties>
</file>