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3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3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Приложение №1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Информационно-методические материалы о мерах профилактики гриппа и ОРВИ, ссылки на видеоматериал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https://cgon.rospotrebnadzor.ru/dopolnitelno/video/gripp_vaktsiniruysya/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передаче воздушно-капельных инфекций</w:t>
      </w: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https://cgon.rospotrebnadzor.ru/upload/iblock/177/omn2yq77qs1xey3j0zpua5pg4n6o2t28/4SD7I0SmQfBGWnGoOiX4sBUaJQsu5ExRoobTdxPM.pdf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буклет мытье рук детям</w:t>
      </w: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https://cgon.rospotrebnadzor.ru/upload/iblock/eea/mb06prltbdye975fxxfcu2r1lrdzu4fg/KunYhFgQLTAJHxTpwsADjmnoKCBASd5qm334CPWe.pdf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буклет как не заболеть ОРВИ</w:t>
      </w: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https://cgon.rospotrebnadzor.ru/upload/iblock/d8d/v9me3wflxmkit2t5s2jthaisqglxv44f/tgDATHlPx46F861H2CY4V7p7P4RR63kqdooT7NyW.pdf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буклет защититесь от COVID-19</w:t>
      </w: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https://cgon.rospotrebnadzor.ru/upload/iblock/d48/j60k5vn1a59oi9kjrwbc5rjzoqahceu7/j4XQeB8aYRt3zzwxGp33X6vmAtJ4ify0VACYCZWI.pdf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буклет прививка от гриппа – это важно</w:t>
      </w:r>
    </w:p>
    <w:p>
      <w:pPr>
        <w:spacing w:before="0" w:after="0" w:line="240"/>
        <w:ind w:right="-2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https://cgon.rospotrebnadzor.ru/upload/iblock/372/8khnytjphrvke4h78dwlekcaax8tpnxa/6yE4mRbW5ZxdlSJYWunLad6Nm1IYmP1EtAhPVVVz.pdf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буклет мойте руки правильно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0" w:after="150" w:line="825"/>
        <w:ind w:right="0" w:left="0" w:firstLine="0"/>
        <w:jc w:val="left"/>
        <w:rPr>
          <w:rFonts w:ascii="Cambria" w:hAnsi="Cambria" w:cs="Cambria" w:eastAsia="Cambria"/>
          <w:caps w:val="true"/>
          <w:color w:val="263238"/>
          <w:spacing w:val="0"/>
          <w:position w:val="0"/>
          <w:sz w:val="68"/>
          <w:shd w:fill="FFFFFF" w:val="clear"/>
        </w:rPr>
      </w:pPr>
      <w:r>
        <w:rPr>
          <w:rFonts w:ascii="Cambria" w:hAnsi="Cambria" w:cs="Cambria" w:eastAsia="Cambria"/>
          <w:caps w:val="true"/>
          <w:color w:val="263238"/>
          <w:spacing w:val="0"/>
          <w:position w:val="0"/>
          <w:sz w:val="68"/>
          <w:shd w:fill="FFFFFF" w:val="clear"/>
        </w:rPr>
        <w:t xml:space="preserve">ЧТО НУЖНО ЗНАТЬ О ГРИППЕ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5211" w:dyaOrig="8549">
          <v:rect xmlns:o="urn:schemas-microsoft-com:office:office" xmlns:v="urn:schemas-microsoft-com:vml" id="rectole0000000000" style="width:760.550000pt;height:427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6"/>
        </w:objec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420"/>
        <w:ind w:right="0" w:left="0" w:firstLine="0"/>
        <w:jc w:val="left"/>
        <w:rPr>
          <w:rFonts w:ascii="Arial" w:hAnsi="Arial" w:cs="Arial" w:eastAsia="Arial"/>
          <w:color w:val="26323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263238"/>
          <w:spacing w:val="0"/>
          <w:position w:val="0"/>
          <w:sz w:val="28"/>
          <w:shd w:fill="FFFFFF" w:val="clear"/>
        </w:rPr>
        <w:t xml:space="preserve">По данным Всемирной организации здравоохранения, ежегодно в мире гриппом заболевает до 1 миллиарда человек, а от его осложнений умирает около 500 тысяч человек. Что нужно знать об этой инфекции, чтобы защитить себя? Рассказываем в нашей статье.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Чем опасен грипп?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Своими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осложнениями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 ним относят: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легочные осложнения, бронхит, бактериальную пневмонию,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воспаление верхних дыхательных путей и ЛОР-органов (отит, синусит, ринит, трахеит),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осложнения со стороны органов сердечно-сосудистой системы (миокардит, перикардит),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поражение органов нервной системы (менингит, менингоэнцефалит, энцефалит),</w:t>
      </w: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обострение имеющиеся хронических заболеваний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Пневмония – причина №1 смертельных исходов от гриппа. Ее отличие - колоссальная летальность. До 40%!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Зачем нужна вакцинация от гриппа?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Доказано, что вакцинация от гриппа: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снижает уровень заболеваемости в 1,4-1,7 раза,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способствует уменьшению тяжести заболевания,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предупреждает развитие тяжелых осложнений и смертельных исходов.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 результате вакцинации от гриппа у здоровых взрослых сокращается число госпитализаций по поводу пневмонии на 40%, а среди пожилых людей — на 45-85%.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Вакцинация от гриппа включена 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 </w:t>
      </w:r>
      <w:hyperlink xmlns:r="http://schemas.openxmlformats.org/officeDocument/2006/relationships" r:id="docRId9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Национальный календарь профилактических прививок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Ей подлежат: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дети с 6 месяцев, учащиеся 1 - 11 классов;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обучающиеся в профессиональных образовательных организациях и образовательных организациях высшего образования;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работники организаций социального обслуживания и многофункциональных центров;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государственные гражданские и муниципальные служащие;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беременные женщины;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взрослые старше 60 лет;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лица, подлежащие призыву на военную службу;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лица с хроническими заболеваниями, в том числе с заболеваниями легких, сердечно-сосудистыми заболеваниями, метаболическими нарушениями и ожирением.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Прививку от гриппа можно сделать бесплатно в государственных поликлиниках или многочисленных мобильных пунктах вакцинации.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Когда нужно прививаться?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Учитывая, что обычно сезонный подъем заболеваемости гриппом приходится на период с декабря по февраль, а время, необходимое на выработку защиты после вакцинации, составляет около 14 дней, прививку лучше сделать осенью.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Лучшее время для вакцинации от гриппа - сентябрь, октябрь, ноябрь.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Как дополнительно защититься от гриппа?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 помощью мер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неспецифической профилактики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Они хорошо всем известны и очень эффективны: гигиена рук, ношение медицинской маски, соблюдение социальной дистанции и правил респираторного этикета.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Используйте ВСЕ меры профилактики, а не одну из них.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Берегите себя и будьте здоровы!</w:t>
      </w:r>
    </w:p>
    <w:p>
      <w:pPr>
        <w:keepNext w:val="true"/>
        <w:keepLines w:val="true"/>
        <w:spacing w:before="0" w:after="150" w:line="825"/>
        <w:ind w:right="0" w:left="0" w:firstLine="0"/>
        <w:jc w:val="left"/>
        <w:rPr>
          <w:rFonts w:ascii="Cambria" w:hAnsi="Cambria" w:cs="Cambria" w:eastAsia="Cambria"/>
          <w:caps w:val="true"/>
          <w:color w:val="263238"/>
          <w:spacing w:val="0"/>
          <w:position w:val="0"/>
          <w:sz w:val="68"/>
          <w:shd w:fill="FFFFFF" w:val="clear"/>
        </w:rPr>
      </w:pPr>
      <w:r>
        <w:rPr>
          <w:rFonts w:ascii="Cambria" w:hAnsi="Cambria" w:cs="Cambria" w:eastAsia="Cambria"/>
          <w:caps w:val="true"/>
          <w:color w:val="263238"/>
          <w:spacing w:val="0"/>
          <w:position w:val="0"/>
          <w:sz w:val="68"/>
          <w:shd w:fill="FFFFFF" w:val="clear"/>
        </w:rPr>
        <w:t xml:space="preserve">ГИГИЕНА ПРИ ГРИППЕ, КОРОНАВИРУСНОЙ ИНФЕКЦИИ И ДРУГИХ ОРВИ</w:t>
      </w:r>
    </w:p>
    <w:p>
      <w:pPr>
        <w:spacing w:before="0" w:after="150" w:line="420"/>
        <w:ind w:right="0" w:left="0" w:firstLine="0"/>
        <w:jc w:val="both"/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  <w:t xml:space="preserve">Что нужно делать в период активной циркуляции возбудителей гриппа, коронавирусной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>
      <w:pPr>
        <w:spacing w:before="0" w:after="150" w:line="420"/>
        <w:ind w:right="0" w:left="0" w:firstLine="0"/>
        <w:jc w:val="both"/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  <w:t xml:space="preserve">Возбудители всех этих заболеваний высоко заразны и передаются преимущественно воздушно-капельным путем.</w:t>
      </w:r>
    </w:p>
    <w:p>
      <w:pPr>
        <w:spacing w:before="0" w:after="150" w:line="420"/>
        <w:ind w:right="0" w:left="0" w:firstLine="0"/>
        <w:jc w:val="both"/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  <w:t xml:space="preserve">При чихании и кашле в воздухе вокруг больного человека распространяются микрокапли его слюны, мокроты и респираторных выделений, которые содержат вирусы. Более крупные капли оседают на окружающих предметах, и поверхностях, мелкие - 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>
      <w:pPr>
        <w:spacing w:before="0" w:after="150" w:line="420"/>
        <w:ind w:right="0" w:left="0" w:firstLine="0"/>
        <w:jc w:val="both"/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63238"/>
          <w:spacing w:val="0"/>
          <w:position w:val="0"/>
          <w:sz w:val="28"/>
          <w:shd w:fill="FFFFFF" w:val="clear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коронавирусной инфекции и других ОРВИ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150" w:line="276"/>
        <w:ind w:right="0" w:left="0" w:firstLine="0"/>
        <w:jc w:val="both"/>
        <w:rPr>
          <w:rFonts w:ascii="Arial" w:hAnsi="Arial" w:cs="Arial" w:eastAsia="Arial"/>
          <w:b/>
          <w:color w:val="263238"/>
          <w:spacing w:val="0"/>
          <w:position w:val="0"/>
          <w:sz w:val="28"/>
          <w:shd w:fill="FFFFFF" w:val="clear"/>
        </w:rPr>
      </w:pPr>
      <w:r>
        <w:object w:dxaOrig="7372" w:dyaOrig="4924">
          <v:rect xmlns:o="urn:schemas-microsoft-com:office:office" xmlns:v="urn:schemas-microsoft-com:vml" id="rectole0000000001" style="width:368.600000pt;height:246.2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1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br/>
      </w:r>
      <w:r>
        <w:rPr>
          <w:rFonts w:ascii="Arial" w:hAnsi="Arial" w:cs="Arial" w:eastAsia="Arial"/>
          <w:b/>
          <w:color w:val="263238"/>
          <w:spacing w:val="0"/>
          <w:position w:val="0"/>
          <w:sz w:val="28"/>
          <w:shd w:fill="FFFFFF" w:val="clear"/>
        </w:rPr>
        <w:t xml:space="preserve">Как не заразиться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8985" w:dyaOrig="4492">
          <v:rect xmlns:o="urn:schemas-microsoft-com:office:office" xmlns:v="urn:schemas-microsoft-com:vml" id="rectole0000000002" style="width:449.250000pt;height:224.6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3"/>
        </w:objec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После возвращения с улицы домой - вымыть руки и лицо с мылом, промыть нос изотоническим раствором соли.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Прикасаться к лицу, глазам-только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 прикасаться голыми руками к дверным ручкам, перилам, другим предметам и поверхностям в общественных пространствах.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Ограничить приветственные рукопожатия, поцелуи и объятия.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Чаще проветривать помещения.</w:t>
      </w:r>
    </w:p>
    <w:p>
      <w:pPr>
        <w:numPr>
          <w:ilvl w:val="0"/>
          <w:numId w:val="29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 пользоваться общими полотенцами.</w:t>
      </w:r>
    </w:p>
    <w:p>
      <w:pPr>
        <w:spacing w:before="0" w:after="15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Как не заразить окружающих</w:t>
      </w:r>
    </w:p>
    <w:p>
      <w:pPr>
        <w:numPr>
          <w:ilvl w:val="0"/>
          <w:numId w:val="31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Минимизировать телесные контакты со здоровыми людьми (приветственные рукопожатия, поцелуи).</w:t>
      </w:r>
    </w:p>
    <w:p>
      <w:pPr>
        <w:numPr>
          <w:ilvl w:val="0"/>
          <w:numId w:val="31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вы испытываете недомогание, но вынуждены общаться с другими людьми или пользоваться общественным транспортом, - использовать одноразовую маску, обязательно меняя ее на новую каждые 2-3 часа или чаще.</w:t>
      </w:r>
    </w:p>
    <w:p>
      <w:pPr>
        <w:numPr>
          <w:ilvl w:val="0"/>
          <w:numId w:val="31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>
      <w:pPr>
        <w:numPr>
          <w:ilvl w:val="0"/>
          <w:numId w:val="31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Пользоваться только личной или одноразовой посудой.</w:t>
      </w:r>
    </w:p>
    <w:p>
      <w:pPr>
        <w:numPr>
          <w:ilvl w:val="0"/>
          <w:numId w:val="31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Изолировать от домочадцев свои предметы личной гигиены: зубную щетку, мочалку, полотенца.</w:t>
      </w:r>
    </w:p>
    <w:p>
      <w:pPr>
        <w:numPr>
          <w:ilvl w:val="0"/>
          <w:numId w:val="31"/>
        </w:numPr>
        <w:tabs>
          <w:tab w:val="left" w:pos="720" w:leader="none"/>
        </w:tabs>
        <w:spacing w:before="0" w:after="150" w:line="276"/>
        <w:ind w:right="0" w:left="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Проводить влажную уборку дома ежедневно, включая обработку дверных ручек, выключателей, панелей управления оргтехникой.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8985" w:dyaOrig="3758">
          <v:rect xmlns:o="urn:schemas-microsoft-com:office:office" xmlns:v="urn:schemas-microsoft-com:vml" id="rectole0000000003" style="width:449.250000pt;height:187.9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5"/>
        </w:objec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0" w:after="150" w:line="825"/>
        <w:ind w:right="0" w:left="0" w:firstLine="0"/>
        <w:jc w:val="left"/>
        <w:rPr>
          <w:rFonts w:ascii="Times New Roman" w:hAnsi="Times New Roman" w:cs="Times New Roman" w:eastAsia="Times New Roman"/>
          <w:caps w:val="true"/>
          <w:color w:val="auto"/>
          <w:spacing w:val="0"/>
          <w:position w:val="0"/>
          <w:sz w:val="68"/>
          <w:shd w:fill="FFFFFF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2"/>
          <w:shd w:fill="FFFFFF" w:val="clear"/>
        </w:rPr>
        <w:tab/>
      </w:r>
      <w:r>
        <w:rPr>
          <w:rFonts w:ascii="Times New Roman" w:hAnsi="Times New Roman" w:cs="Times New Roman" w:eastAsia="Times New Roman"/>
          <w:caps w:val="true"/>
          <w:color w:val="auto"/>
          <w:spacing w:val="0"/>
          <w:position w:val="0"/>
          <w:sz w:val="68"/>
          <w:shd w:fill="FFFFFF" w:val="clear"/>
        </w:rPr>
        <w:t xml:space="preserve">ГРИПП И ЕГО ПРОФИЛАКТИКА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 наступлением холодного периода времени года резко возрастает число заболевших гриппом и острыми респираторными вирусными инфекциями (ОРВИ).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Подсчитано, что в среднем ежегодно гриппом заболевает каждый десятый взрослый и каждый третий ребенок. При этом наряду с легкой и среднетяжелой формами, заканчивающимися выздоровлением, у части больных возникают осложнения, приводящие к летальному исходу. По данным ВОЗ, каждый год во время вспышек гриппа в мире заболевает около 15% населения, 250-500 тысяч из них умирают. У больных с сопутствующими сердечно-сосудистыми заболеваниями, патологией органов дыхания в период эпидемии смертность в десятки раз выше, чем в группе здоровых людей.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Вместе с тем, осложнения после гриппа возникают не только у лиц, входящих в группу риска, но и у молодых, до того здоровых людей. Каждая вспышка гриппа наносит существенный ущерб здоровью населения и экономике соответствующего региона и страны.</w:t>
      </w:r>
    </w:p>
    <w:p>
      <w:pPr>
        <w:tabs>
          <w:tab w:val="left" w:pos="166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1462" w:dyaOrig="6940">
          <v:rect xmlns:o="urn:schemas-microsoft-com:office:office" xmlns:v="urn:schemas-microsoft-com:vml" id="rectole0000000004" style="width:573.100000pt;height:347.0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7"/>
        </w:objec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Осложнения гриппа возникают у 10-15% заболевших, чаще в группе риска, к которой относятся пожилые люди. В эту же группу эпидемиологи относят беременных, пациентов с бронхиальной астмой и другими хроническими заболеваниями легких, сердечно-сосудистой, нервной и эндокринной систем, болезнями печени, почек.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 данным российских и зарубежных исследователей, все осложнения гриппа можно разделить на две группы: состояния, непосредственно обусловленные действием вируса гриппа (например, вирусное поражение легких, отек головного мозга и т.д.), а также вторичные осложнения гриппа, к числу которых относится и декомпенсация сопутствующих хронических заболеваний (обострение бронхиальной астмы, хроническая обструктивная болезнь легких, хроническая сердечная недостаточность, заболевания печени, почек и т.д.).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Что же такое грипп?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Грипп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чрезвычайно заразная вирусная инфекция с воздушно-капельным и контактно-бытовым механизмами передачи.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7718" w:dyaOrig="3585">
          <v:rect xmlns:o="urn:schemas-microsoft-com:office:office" xmlns:v="urn:schemas-microsoft-com:vml" id="rectole0000000005" style="width:385.900000pt;height:179.2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9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Кто заболевает гриппом?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Восприимчивость населения к гриппу очень высока, во многом она зависит от степени изменения вирусов. При появлении нового варианта вируса население оказывается не защищенным. Заболевание очень быстро распространяется, особенно среди групп риска (детей и лиц, страдающих хроническими заболеваниями), резко возрастает угроза развития тяжелых форм инфекции и летальных исходов.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Как происходит заражение гриппом?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Источником гриппозной инфекции является больной человек, наиболее заразный в течение трех-пяти дней болезни. Массовому распространению гриппа способствуют больные легкими и стертыми формами заболевания, особенно лица, небрежно относящиеся не только к своему здоровью, но и к возможности заражения окружающих. С частицами слизи из дыхательных путей при кашле, чихании и разговоре вирус может рассеиваться на несколько метров от больного.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 воздушной среде его жизнеспособность сохраняется несколько часов.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Возможна также передача инфекции через предметы домашнего обихода, соски, игрушки, белье.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После перенесенного гриппа формируется стойкий иммунитет к вирусу, который вызвал заболевание. Повторные заболевания обусловлены заражением вирусами новой разновидности.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Типичные симптомы гриппа:</w:t>
      </w:r>
    </w:p>
    <w:p>
      <w:pPr>
        <w:numPr>
          <w:ilvl w:val="0"/>
          <w:numId w:val="41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резкий подъем температуры тела (в течение нескольких часов) до высоких цифр (38-40 С), озноб;</w:t>
      </w:r>
    </w:p>
    <w:p>
      <w:pPr>
        <w:numPr>
          <w:ilvl w:val="0"/>
          <w:numId w:val="41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чувство разбитости;</w:t>
      </w:r>
    </w:p>
    <w:p>
      <w:pPr>
        <w:numPr>
          <w:ilvl w:val="0"/>
          <w:numId w:val="41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боли в мышцах, суставах, в животе, в глазных яблоках, слезотечение;</w:t>
      </w:r>
    </w:p>
    <w:p>
      <w:pPr>
        <w:numPr>
          <w:ilvl w:val="0"/>
          <w:numId w:val="41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слабость и недомогание.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Больной ощущает затруднение носового дыхания. Отмечается также першение в горле, саднение за грудиной, сухой болезненный кашель. В тяжелых случаях могут появиться носовые кровотечения, судороги, кратковременная потеря сознания.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8769" w:dyaOrig="5457">
          <v:rect xmlns:o="urn:schemas-microsoft-com:office:office" xmlns:v="urn:schemas-microsoft-com:vml" id="rectole0000000006" style="width:438.450000pt;height:272.85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21"/>
        </w:objec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Как защитить себя от гриппа?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Основной мерой специфической профилактики гриппа является вакцинация.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Она осуществляется вакциной, содержащей актуальные штаммы вирусов гриппа, рекомендованные Всемирной организацией здравоохранения на предстоящий эпидсезон.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ВАКЦИНАЦИЯ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рекомендуется всем группам населения, но особенно показана контингентам из групп риска: детям, начиная с 6 месяцев, людям преклонного возраста, страдающим хроническими заболеваниями, медицинским работникам, учителям, студентам, работникам сферы обслуживания, транспорта. Вакцинация проводится не позднее, чем за 2-3 недели до начала эпидемического подъема заболеваемости.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Оптимальное время для вакцинации – октябрь, ноябрь.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Чтобы привиться против гриппа бесплатно, необходимо обратиться в медицинскую организацию государственной системы здравоохранения по месту прикрепления с паспортом и полисом ОМС.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Привиться можно и в негосударственных медицинских центрах за счет средств предприятий и граждан по программе ДМС (добровольного медицинского страхования).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 период эпидемического подъема заболеваемости рекомендуется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принимать меры неспецифической профилактики:</w:t>
      </w:r>
    </w:p>
    <w:p>
      <w:pPr>
        <w:numPr>
          <w:ilvl w:val="0"/>
          <w:numId w:val="50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избегать контактов с чихающими и кашляющими людьми;</w:t>
      </w:r>
    </w:p>
    <w:p>
      <w:pPr>
        <w:numPr>
          <w:ilvl w:val="0"/>
          <w:numId w:val="50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после контакта с лицами, имеющими признаки простудного заболевания, в целях экстренной профилактики гриппа и ОРВИ применять капли интерферона в нос;</w:t>
      </w:r>
    </w:p>
    <w:p>
      <w:pPr>
        <w:numPr>
          <w:ilvl w:val="0"/>
          <w:numId w:val="50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сократить время пребывания в местах массового скопления людей и в общественном транспорте;</w:t>
      </w:r>
    </w:p>
    <w:p>
      <w:pPr>
        <w:numPr>
          <w:ilvl w:val="0"/>
          <w:numId w:val="50"/>
        </w:numPr>
        <w:tabs>
          <w:tab w:val="left" w:pos="720" w:leader="none"/>
        </w:tabs>
        <w:spacing w:before="100" w:after="100" w:line="24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носить медицинскую маску (марлевую повязку);</w:t>
      </w:r>
    </w:p>
    <w:p>
      <w:pPr>
        <w:numPr>
          <w:ilvl w:val="0"/>
          <w:numId w:val="50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регулярно и тщательно мыть руки с мылом или протирать их спиртосодержащим средством для обработки рук;</w:t>
      </w:r>
    </w:p>
    <w:p>
      <w:pPr>
        <w:numPr>
          <w:ilvl w:val="0"/>
          <w:numId w:val="50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осуществлять влажную уборку, проветривание и увлажнение воздуха в помещении;</w:t>
      </w:r>
    </w:p>
    <w:p>
      <w:pPr>
        <w:numPr>
          <w:ilvl w:val="0"/>
          <w:numId w:val="50"/>
        </w:numPr>
        <w:tabs>
          <w:tab w:val="left" w:pos="720" w:leader="none"/>
        </w:tabs>
        <w:spacing w:before="0" w:after="150" w:line="420"/>
        <w:ind w:right="0" w:left="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вести здоровый образ жизни (полноценный сон, сбалансированное питание, физическая активность).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Что делать, если Вы заболели гриппом?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Следует остаться дома и немедленно обратиться к врачу. Именно он должен поставить диагноз и назначить необходимое лечение, соответствующее Вашему состоянию и возрасту. Необходимо строго выполнять все рекомендации лечащего врача: своевременно принимать лекарства и соблюдать постельный режим во время болезни, так как при заболевании увеличивается нагрузка на сердечно-сосудистую, иммунную и другие системы организма.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Рекомендуется обильное питье –горячий чай, клюквенный морс, щелочные минеральные воды(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Боржоми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 молоком и др.). Народные средства-напитки из шиповника, липы, калины, малины с медом; прополис (пчелиный клей), пихтовое масло, чеснок с медом и др,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Большинство заболевших выздоравливают в течение 1-2 недель, но иногда течение гриппа и других острых респираторных инфекций может осложниться и закончиться крайне неблагоприятно.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Для предупреждения распространения инфекции больного следует изолировать от здоровых лиц (желательно выделить отдельную комнату). Помещение, где находится больной, необходимо регулярно проветривать, предметы обихода, а также полы протирать дезинфицирующими средствами. Общение с больным, по возможности, следует ограничить. При уходе за больным гриппом следует использовать медицинскую маску (марлевую повязку).</w:t>
      </w:r>
    </w:p>
    <w:p>
      <w:pPr>
        <w:spacing w:before="0" w:after="15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Самолечение при гриппе недопустимо!</w:t>
      </w:r>
    </w:p>
    <w:p>
      <w:pPr>
        <w:spacing w:before="0" w:after="0" w:line="4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Только врач может поставить диагноз и назначить лечение!</w:t>
      </w:r>
    </w:p>
    <w:p>
      <w:pPr>
        <w:tabs>
          <w:tab w:val="left" w:pos="1860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11">
    <w:abstractNumId w:val="36"/>
  </w:num>
  <w:num w:numId="14">
    <w:abstractNumId w:val="30"/>
  </w:num>
  <w:num w:numId="17">
    <w:abstractNumId w:val="24"/>
  </w:num>
  <w:num w:numId="29">
    <w:abstractNumId w:val="18"/>
  </w:num>
  <w:num w:numId="31">
    <w:abstractNumId w:val="12"/>
  </w:num>
  <w:num w:numId="41">
    <w:abstractNumId w:val="6"/>
  </w:num>
  <w:num w:numId="5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4.bin" Id="docRId17" Type="http://schemas.openxmlformats.org/officeDocument/2006/relationships/oleObject"/><Relationship Target="styles.xml" Id="docRId24" Type="http://schemas.openxmlformats.org/officeDocument/2006/relationships/styles"/><Relationship Target="media/image0.wmf" Id="docRId7" Type="http://schemas.openxmlformats.org/officeDocument/2006/relationships/image"/><Relationship Target="media/image2.wmf" Id="docRId14" Type="http://schemas.openxmlformats.org/officeDocument/2006/relationships/image"/><Relationship Target="numbering.xml" Id="docRId23" Type="http://schemas.openxmlformats.org/officeDocument/2006/relationships/numbering"/><Relationship Target="embeddings/oleObject0.bin" Id="docRId6" Type="http://schemas.openxmlformats.org/officeDocument/2006/relationships/oleObject"/><Relationship TargetMode="External" Target="https://cgon.rospotrebnadzor.ru/upload/iblock/177/omn2yq77qs1xey3j0zpua5pg4n6o2t28/4SD7I0SmQfBGWnGoOiX4sBUaJQsu5ExRoobTdxPM.pdf" Id="docRId1" Type="http://schemas.openxmlformats.org/officeDocument/2006/relationships/hyperlink"/><Relationship Target="embeddings/oleObject3.bin" Id="docRId15" Type="http://schemas.openxmlformats.org/officeDocument/2006/relationships/oleObject"/><Relationship Target="media/image6.wmf" Id="docRId22" Type="http://schemas.openxmlformats.org/officeDocument/2006/relationships/image"/><Relationship TargetMode="External" Target="http://publication.pravo.gov.ru/Document/View/0001202112200070" Id="docRId9" Type="http://schemas.openxmlformats.org/officeDocument/2006/relationships/hyperlink"/><Relationship TargetMode="External" Target="https://cgon.rospotrebnadzor.ru/dopolnitelno/video/gripp_vaktsiniruysya/" Id="docRId0" Type="http://schemas.openxmlformats.org/officeDocument/2006/relationships/hyperlink"/><Relationship Target="media/image1.wmf" Id="docRId12" Type="http://schemas.openxmlformats.org/officeDocument/2006/relationships/image"/><Relationship Target="media/image3.wmf" Id="docRId16" Type="http://schemas.openxmlformats.org/officeDocument/2006/relationships/image"/><Relationship Target="embeddings/oleObject6.bin" Id="docRId21" Type="http://schemas.openxmlformats.org/officeDocument/2006/relationships/oleObject"/><Relationship TargetMode="External" Target="https://cgon.rospotrebnadzor.ru/upload/iblock/d48/j60k5vn1a59oi9kjrwbc5rjzoqahceu7/j4XQeB8aYRt3zzwxGp33X6vmAtJ4ify0VACYCZWI.pdf" Id="docRId4" Type="http://schemas.openxmlformats.org/officeDocument/2006/relationships/hyperlink"/><Relationship TargetMode="External" Target="http://cgon.rospotrebnadzor.ru/content/633/ob-oslozneniyax-grippa" Id="docRId8" Type="http://schemas.openxmlformats.org/officeDocument/2006/relationships/hyperlink"/><Relationship Target="embeddings/oleObject2.bin" Id="docRId13" Type="http://schemas.openxmlformats.org/officeDocument/2006/relationships/oleObject"/><Relationship Target="media/image5.wmf" Id="docRId20" Type="http://schemas.openxmlformats.org/officeDocument/2006/relationships/image"/><Relationship TargetMode="External" Target="https://cgon.rospotrebnadzor.ru/upload/iblock/d8d/v9me3wflxmkit2t5s2jthaisqglxv44f/tgDATHlPx46F861H2CY4V7p7P4RR63kqdooT7NyW.pdf" Id="docRId3" Type="http://schemas.openxmlformats.org/officeDocument/2006/relationships/hyperlink"/><Relationship TargetMode="External" Target="http://cgon.rospotrebnadzor.ru/content/633/pravila-nespecificeskoi-zashhity-ot-koronavirusa-grippa-i-orvi" Id="docRId10" Type="http://schemas.openxmlformats.org/officeDocument/2006/relationships/hyperlink"/><Relationship Target="media/image4.wmf" Id="docRId18" Type="http://schemas.openxmlformats.org/officeDocument/2006/relationships/image"/><Relationship TargetMode="External" Target="https://cgon.rospotrebnadzor.ru/upload/iblock/eea/mb06prltbdye975fxxfcu2r1lrdzu4fg/KunYhFgQLTAJHxTpwsADjmnoKCBASd5qm334CPWe.pdf" Id="docRId2" Type="http://schemas.openxmlformats.org/officeDocument/2006/relationships/hyperlink"/><Relationship Target="embeddings/oleObject1.bin" Id="docRId11" Type="http://schemas.openxmlformats.org/officeDocument/2006/relationships/oleObject"/><Relationship Target="embeddings/oleObject5.bin" Id="docRId19" Type="http://schemas.openxmlformats.org/officeDocument/2006/relationships/oleObject"/><Relationship TargetMode="External" Target="https://cgon.rospotrebnadzor.ru/upload/iblock/372/8khnytjphrvke4h78dwlekcaax8tpnxa/6yE4mRbW5ZxdlSJYWunLad6Nm1IYmP1EtAhPVVVz.pdf" Id="docRId5" Type="http://schemas.openxmlformats.org/officeDocument/2006/relationships/hyperlink"/></Relationships>
</file>